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360" w:lineRule="auto"/>
        <w:ind w:left="0"/>
        <w:jc w:val="center"/>
        <w:textAlignment w:val="auto"/>
        <w:rPr>
          <w:rFonts w:hint="default" w:ascii="宋体" w:hAnsi="宋体" w:eastAsia="宋体" w:cs="宋体"/>
          <w:sz w:val="30"/>
          <w:szCs w:val="30"/>
          <w:highlight w:val="none"/>
          <w:lang w:val="en-US" w:eastAsia="zh-CN"/>
        </w:rPr>
      </w:pPr>
      <w:r>
        <w:rPr>
          <w:rFonts w:hint="eastAsia" w:ascii="宋体" w:hAnsi="宋体" w:eastAsia="宋体" w:cs="宋体"/>
          <w:sz w:val="30"/>
          <w:szCs w:val="30"/>
          <w:highlight w:val="none"/>
          <w:lang w:eastAsia="zh-CN"/>
        </w:rPr>
        <w:t>擦肩而过的真相——《</w:t>
      </w:r>
      <w:r>
        <w:rPr>
          <w:rFonts w:hint="eastAsia" w:ascii="宋体" w:hAnsi="宋体" w:eastAsia="宋体" w:cs="宋体"/>
          <w:sz w:val="30"/>
          <w:szCs w:val="30"/>
          <w:highlight w:val="none"/>
          <w:lang w:val="en-US" w:eastAsia="zh-CN"/>
        </w:rPr>
        <w:t>探究</w:t>
      </w:r>
      <w:r>
        <w:rPr>
          <w:rFonts w:hint="eastAsia" w:ascii="宋体" w:hAnsi="宋体" w:eastAsia="宋体" w:cs="宋体"/>
          <w:sz w:val="30"/>
          <w:szCs w:val="30"/>
          <w:highlight w:val="none"/>
          <w:lang w:eastAsia="zh-CN"/>
        </w:rPr>
        <w:t>水的组成》</w:t>
      </w:r>
      <w:r>
        <w:rPr>
          <w:rFonts w:hint="eastAsia" w:ascii="宋体" w:hAnsi="宋体" w:eastAsia="宋体" w:cs="宋体"/>
          <w:sz w:val="30"/>
          <w:szCs w:val="30"/>
          <w:highlight w:val="none"/>
          <w:lang w:val="en-US" w:eastAsia="zh-CN"/>
        </w:rPr>
        <w:t>教学设计</w:t>
      </w:r>
      <w:bookmarkStart w:id="0" w:name="_GoBack"/>
      <w:bookmarkEnd w:id="0"/>
    </w:p>
    <w:p>
      <w:pPr>
        <w:keepNext w:val="0"/>
        <w:keepLines w:val="0"/>
        <w:pageBreakBefore w:val="0"/>
        <w:widowControl w:val="0"/>
        <w:kinsoku/>
        <w:wordWrap/>
        <w:overflowPunct/>
        <w:topLinePunct w:val="0"/>
        <w:autoSpaceDE/>
        <w:autoSpaceDN/>
        <w:bidi w:val="0"/>
        <w:spacing w:line="360" w:lineRule="auto"/>
        <w:ind w:left="0"/>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温江区</w:t>
      </w:r>
      <w:r>
        <w:rPr>
          <w:rFonts w:hint="eastAsia" w:ascii="宋体" w:hAnsi="宋体" w:eastAsia="宋体" w:cs="宋体"/>
          <w:sz w:val="21"/>
          <w:szCs w:val="21"/>
          <w:highlight w:val="none"/>
          <w:lang w:val="en-US" w:eastAsia="zh-CN"/>
        </w:rPr>
        <w:t>光华馨城中学  罗蕊灏</w:t>
      </w: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【学习主题】</w:t>
      </w: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default"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2.4 跨学科实践活动：学习探究水的组成的科学史并制作水分子模型</w:t>
      </w: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【课标要求】</w:t>
      </w: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default"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认识水的组成；通过科学史实体会科学家探索物质的组成与结构的智慧，知道可以通过实验、想象、推理、假说、模型等方法探索物质的结构；了解人类对物质的组成与结构的探索是不断发展的。</w:t>
      </w: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【学习目标】</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通过阅读教材和观看</w:t>
      </w:r>
      <w:r>
        <w:rPr>
          <w:rFonts w:hint="eastAsia" w:ascii="宋体" w:hAnsi="宋体" w:eastAsia="宋体" w:cs="宋体"/>
          <w:sz w:val="21"/>
          <w:szCs w:val="21"/>
          <w:highlight w:val="none"/>
          <w:lang w:val="en-US" w:eastAsia="zh-CN"/>
        </w:rPr>
        <w:t>视频</w:t>
      </w:r>
      <w:r>
        <w:rPr>
          <w:rFonts w:hint="eastAsia" w:ascii="宋体" w:hAnsi="宋体" w:eastAsia="宋体" w:cs="宋体"/>
          <w:sz w:val="21"/>
          <w:szCs w:val="21"/>
          <w:highlight w:val="none"/>
        </w:rPr>
        <w:t>等方法</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体会科学家探究水的组成的科学史；</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通过</w:t>
      </w:r>
      <w:r>
        <w:rPr>
          <w:rFonts w:hint="eastAsia" w:ascii="宋体" w:hAnsi="宋体" w:eastAsia="宋体" w:cs="宋体"/>
          <w:sz w:val="21"/>
          <w:szCs w:val="21"/>
          <w:highlight w:val="none"/>
          <w:lang w:eastAsia="zh-CN"/>
        </w:rPr>
        <w:t>动手实验</w:t>
      </w:r>
      <w:r>
        <w:rPr>
          <w:rFonts w:hint="eastAsia" w:ascii="宋体" w:hAnsi="宋体" w:eastAsia="宋体" w:cs="宋体"/>
          <w:sz w:val="21"/>
          <w:szCs w:val="21"/>
          <w:highlight w:val="none"/>
        </w:rPr>
        <w:t>认识水的组成，体会科学探究的过程</w:t>
      </w:r>
      <w:r>
        <w:rPr>
          <w:rFonts w:hint="eastAsia" w:ascii="宋体" w:hAnsi="宋体" w:eastAsia="宋体" w:cs="宋体"/>
          <w:sz w:val="21"/>
          <w:szCs w:val="21"/>
          <w:highlight w:val="none"/>
          <w:lang w:eastAsia="zh-CN"/>
        </w:rPr>
        <w:t>和方法</w:t>
      </w:r>
      <w:r>
        <w:rPr>
          <w:rFonts w:hint="eastAsia" w:ascii="宋体" w:hAnsi="宋体" w:eastAsia="宋体" w:cs="宋体"/>
          <w:sz w:val="21"/>
          <w:szCs w:val="21"/>
          <w:highlight w:val="none"/>
        </w:rPr>
        <w:t>，学会对实验中获得的现象、事实进行分析</w:t>
      </w:r>
      <w:r>
        <w:rPr>
          <w:rFonts w:hint="eastAsia" w:ascii="宋体" w:hAnsi="宋体" w:eastAsia="宋体" w:cs="宋体"/>
          <w:sz w:val="21"/>
          <w:szCs w:val="21"/>
          <w:highlight w:val="none"/>
          <w:lang w:eastAsia="zh-CN"/>
        </w:rPr>
        <w:t>、加工处理</w:t>
      </w:r>
      <w:r>
        <w:rPr>
          <w:rFonts w:hint="eastAsia" w:ascii="宋体" w:hAnsi="宋体" w:eastAsia="宋体" w:cs="宋体"/>
          <w:sz w:val="21"/>
          <w:szCs w:val="21"/>
          <w:highlight w:val="none"/>
        </w:rPr>
        <w:t>并得出结论的科学方法</w:t>
      </w:r>
      <w:r>
        <w:rPr>
          <w:rFonts w:hint="eastAsia" w:ascii="宋体" w:hAnsi="宋体" w:eastAsia="宋体" w:cs="宋体"/>
          <w:sz w:val="21"/>
          <w:szCs w:val="21"/>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阅读教材，通过摆放、绘制微粒模型模拟化学反应的微观过程，形成微粒观，体会通过宏观现象进入微观本质的学习过程，</w:t>
      </w:r>
      <w:r>
        <w:rPr>
          <w:rFonts w:hint="eastAsia" w:eastAsia="宋体" w:asciiTheme="minorEastAsia" w:hAnsiTheme="minorEastAsia"/>
        </w:rPr>
        <w:t>提高微观探析和宏观辨识能力</w:t>
      </w:r>
      <w:r>
        <w:rPr>
          <w:rFonts w:hint="eastAsia" w:ascii="宋体" w:hAnsi="宋体" w:eastAsia="宋体" w:cs="宋体"/>
          <w:sz w:val="21"/>
          <w:szCs w:val="21"/>
          <w:highlight w:val="none"/>
          <w:lang w:val="en-US" w:eastAsia="zh-CN"/>
        </w:rPr>
        <w:t>。</w:t>
      </w:r>
    </w:p>
    <w:p>
      <w:pPr>
        <w:keepNext w:val="0"/>
        <w:keepLines w:val="0"/>
        <w:pageBreakBefore w:val="0"/>
        <w:widowControl w:val="0"/>
        <w:kinsoku/>
        <w:wordWrap/>
        <w:overflowPunct/>
        <w:topLinePunct w:val="0"/>
        <w:autoSpaceDE/>
        <w:autoSpaceDN/>
        <w:bidi w:val="0"/>
        <w:spacing w:line="360" w:lineRule="auto"/>
        <w:textAlignment w:val="auto"/>
        <w:rPr>
          <w:rFonts w:hint="eastAsia"/>
          <w:b/>
          <w:lang w:val="en-US" w:eastAsia="zh-CN"/>
        </w:rPr>
      </w:pPr>
      <w:r>
        <w:rPr>
          <w:rFonts w:hint="eastAsia"/>
          <w:b/>
          <w:lang w:val="en-US" w:eastAsia="zh-CN"/>
        </w:rPr>
        <w:t>五</w:t>
      </w:r>
      <w:r>
        <w:rPr>
          <w:rFonts w:hint="eastAsia"/>
          <w:b/>
        </w:rPr>
        <w:t>、教学</w:t>
      </w:r>
      <w:r>
        <w:rPr>
          <w:rFonts w:hint="eastAsia"/>
          <w:b/>
          <w:lang w:val="en-US" w:eastAsia="zh-CN"/>
        </w:rPr>
        <w:t>过程</w:t>
      </w:r>
    </w:p>
    <w:p>
      <w:pPr>
        <w:keepNext w:val="0"/>
        <w:keepLines w:val="0"/>
        <w:pageBreakBefore w:val="0"/>
        <w:widowControl w:val="0"/>
        <w:kinsoku/>
        <w:wordWrap/>
        <w:overflowPunct/>
        <w:topLinePunct w:val="0"/>
        <w:autoSpaceDE/>
        <w:autoSpaceDN/>
        <w:bidi w:val="0"/>
        <w:spacing w:line="360" w:lineRule="auto"/>
        <w:ind w:left="0"/>
        <w:textAlignment w:val="auto"/>
        <w:rPr>
          <w:rFonts w:hint="eastAsia"/>
          <w:szCs w:val="21"/>
          <w:lang w:val="en-US" w:eastAsia="zh-CN"/>
        </w:rPr>
      </w:pPr>
      <w:r>
        <w:rPr>
          <w:rFonts w:hint="eastAsia"/>
          <w:szCs w:val="21"/>
          <w:lang w:val="en-US" w:eastAsia="zh-CN"/>
        </w:rPr>
        <w:t>【</w:t>
      </w:r>
      <w:r>
        <w:rPr>
          <w:rFonts w:hint="eastAsia" w:ascii="宋体" w:hAnsi="宋体" w:eastAsia="宋体" w:cs="宋体"/>
          <w:b/>
          <w:bCs w:val="0"/>
          <w:sz w:val="21"/>
          <w:szCs w:val="21"/>
          <w:lang w:val="en-US" w:eastAsia="zh-CN"/>
        </w:rPr>
        <w:t>活动一：探究水的组成的科学史</w:t>
      </w:r>
      <w:r>
        <w:rPr>
          <w:rFonts w:hint="eastAsia"/>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color w:val="000000"/>
          <w:lang w:val="en-US" w:eastAsia="zh-CN"/>
        </w:rPr>
      </w:pPr>
      <w:r>
        <w:rPr>
          <w:rFonts w:hint="eastAsia"/>
          <w:color w:val="000000"/>
          <w:lang w:eastAsia="zh-CN"/>
        </w:rPr>
        <w:t>教师活动：</w:t>
      </w:r>
      <w:r>
        <w:rPr>
          <w:rFonts w:hint="eastAsia"/>
          <w:color w:val="000000"/>
          <w:lang w:val="en-US" w:eastAsia="zh-CN"/>
        </w:rPr>
        <w:t>我们来关心一则新闻，当时速为280千米/时的飓风吹过海面，海面竟然着起了大火。很稀奇是吧。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Cs w:val="21"/>
          <w:lang w:val="en-US" w:eastAsia="zh-CN"/>
        </w:rPr>
      </w:pPr>
      <w:r>
        <w:rPr>
          <w:rFonts w:hint="eastAsia"/>
          <w:color w:val="000000"/>
          <w:lang w:eastAsia="zh-CN"/>
        </w:rPr>
        <w:t>学生活动：</w:t>
      </w:r>
      <w:r>
        <w:rPr>
          <w:rFonts w:hint="eastAsia"/>
          <w:color w:val="000000"/>
          <w:lang w:val="en-US" w:eastAsia="zh-CN"/>
        </w:rPr>
        <w:t>观看新闻图片+视频。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000000"/>
          <w:lang w:val="en-US" w:eastAsia="zh-CN"/>
        </w:rPr>
      </w:pPr>
      <w:r>
        <w:rPr>
          <w:rFonts w:hint="eastAsia"/>
          <w:color w:val="000000"/>
          <w:lang w:eastAsia="zh-CN"/>
        </w:rPr>
        <w:t>教师活动：</w:t>
      </w:r>
      <w:r>
        <w:rPr>
          <w:rFonts w:hint="eastAsia"/>
          <w:color w:val="000000"/>
          <w:lang w:val="en-US" w:eastAsia="zh-CN"/>
        </w:rPr>
        <w:t>我们对此感到奇怪，是因为我们中国人从小就了解五行学说，五行相生相克，其中“水克火”了解的最为清除。并且我们班很多同学的名字里面，都有“鑫，森，淼，焱，垚”这样的字眼。而在古希腊，也有类似的“四元素说”，这些其实都是我们的祖先们在探索物质的组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微软雅黑"/>
          <w:i w:val="0"/>
          <w:caps w:val="0"/>
          <w:color w:val="000000"/>
          <w:spacing w:val="0"/>
          <w:sz w:val="21"/>
          <w:szCs w:val="24"/>
        </w:rPr>
      </w:pPr>
      <w:r>
        <w:rPr>
          <w:rFonts w:hint="eastAsia" w:ascii="Times New Roman" w:hAnsi="Times New Roman" w:eastAsia="宋体" w:cs="微软雅黑"/>
          <w:i w:val="0"/>
          <w:caps w:val="0"/>
          <w:color w:val="000000"/>
          <w:spacing w:val="0"/>
          <w:sz w:val="21"/>
          <w:szCs w:val="24"/>
        </w:rPr>
        <w:t>（说明：基于学生对水的宏观组成、微观构成已经有初步认识，通过创设故事情境让学生产生认知冲突，激发学生的学习兴趣，引发深度学习动机。）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微软雅黑"/>
          <w:i w:val="0"/>
          <w:caps w:val="0"/>
          <w:color w:val="000000"/>
          <w:spacing w:val="0"/>
          <w:sz w:val="21"/>
          <w:szCs w:val="24"/>
          <w:lang w:val="en-US" w:eastAsia="zh-CN"/>
        </w:rPr>
      </w:pPr>
      <w:r>
        <w:rPr>
          <w:rFonts w:hint="eastAsia" w:ascii="Times New Roman" w:hAnsi="Times New Roman" w:eastAsia="宋体" w:cs="微软雅黑"/>
          <w:i w:val="0"/>
          <w:caps w:val="0"/>
          <w:color w:val="000000"/>
          <w:spacing w:val="0"/>
          <w:sz w:val="21"/>
          <w:szCs w:val="24"/>
          <w:lang w:val="en-US" w:eastAsia="zh-CN"/>
        </w:rPr>
        <w:t>学生活动：阅读资料卡片，完成思考。</w:t>
      </w:r>
    </w:p>
    <w:p>
      <w:pPr>
        <w:pStyle w:val="2"/>
        <w:keepNext w:val="0"/>
        <w:keepLines w:val="0"/>
        <w:pageBreakBefore w:val="0"/>
        <w:widowControl w:val="0"/>
        <w:kinsoku/>
        <w:wordWrap/>
        <w:overflowPunct/>
        <w:topLinePunct w:val="0"/>
        <w:autoSpaceDE/>
        <w:autoSpaceDN/>
        <w:bidi w:val="0"/>
        <w:spacing w:before="0" w:after="0" w:line="360" w:lineRule="auto"/>
        <w:textAlignment w:val="auto"/>
        <w:rPr>
          <w:rFonts w:hint="default" w:ascii="Times New Roman" w:hAnsi="Times New Roman" w:eastAsia="宋体" w:cs="微软雅黑"/>
          <w:i w:val="0"/>
          <w:caps w:val="0"/>
          <w:color w:val="000000"/>
          <w:spacing w:val="0"/>
          <w:sz w:val="21"/>
          <w:szCs w:val="24"/>
          <w:lang w:val="en-US" w:eastAsia="zh-CN"/>
        </w:rPr>
      </w:pPr>
      <w:r>
        <w:rPr>
          <w:rFonts w:hint="eastAsia" w:ascii="Times New Roman" w:hAnsi="Times New Roman" w:eastAsia="宋体" w:cs="微软雅黑"/>
          <w:i w:val="0"/>
          <w:caps w:val="0"/>
          <w:color w:val="000000"/>
          <w:spacing w:val="0"/>
          <w:sz w:val="21"/>
          <w:szCs w:val="24"/>
          <w:lang w:val="en-US" w:eastAsia="zh-CN"/>
        </w:rPr>
        <w:t>（提示：沿着科学家研究的轨迹，希望学生分别能从情感上、方法上有所收获，如：普利斯特里的好奇、拉瓦锡的质疑批判等。让学生意识到</w:t>
      </w:r>
      <w:r>
        <w:t>要打破人们固有的认识是很困难的</w:t>
      </w:r>
      <w:r>
        <w:rPr>
          <w:rFonts w:hint="eastAsia"/>
          <w:lang w:eastAsia="zh-CN"/>
        </w:rPr>
        <w:t>，</w:t>
      </w:r>
      <w:r>
        <w:rPr>
          <w:rFonts w:hint="eastAsia"/>
          <w:lang w:val="en-US" w:eastAsia="zh-CN"/>
        </w:rPr>
        <w:t>且</w:t>
      </w:r>
      <w:r>
        <w:t>人的认识是随着科学的进步尤其是实验技术的提高而发展的。</w:t>
      </w:r>
      <w:r>
        <w:rPr>
          <w:rFonts w:hint="eastAsia" w:ascii="Times New Roman" w:hAnsi="Times New Roman" w:eastAsia="宋体" w:cs="微软雅黑"/>
          <w:i w:val="0"/>
          <w:caps w:val="0"/>
          <w:color w:val="000000"/>
          <w:spacing w:val="0"/>
          <w:sz w:val="21"/>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微软雅黑"/>
          <w:i w:val="0"/>
          <w:caps w:val="0"/>
          <w:color w:val="000000"/>
          <w:spacing w:val="0"/>
          <w:sz w:val="21"/>
          <w:szCs w:val="24"/>
          <w:lang w:val="en-US" w:eastAsia="zh-CN"/>
        </w:rPr>
      </w:pPr>
      <w:r>
        <w:rPr>
          <w:rFonts w:hint="eastAsia" w:ascii="Times New Roman" w:hAnsi="Times New Roman" w:eastAsia="宋体" w:cs="微软雅黑"/>
          <w:i w:val="0"/>
          <w:caps w:val="0"/>
          <w:color w:val="000000"/>
          <w:spacing w:val="0"/>
          <w:sz w:val="21"/>
          <w:szCs w:val="24"/>
          <w:lang w:val="en-US" w:eastAsia="zh-CN"/>
        </w:rPr>
        <w:t>教师活动：如何证明水不是某一种元素呢？大约250年前，还没有电的使用，那当时科学家是怎样研究水的组成的呢？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微软雅黑"/>
          <w:i w:val="0"/>
          <w:caps w:val="0"/>
          <w:color w:val="000000"/>
          <w:spacing w:val="0"/>
          <w:sz w:val="21"/>
          <w:szCs w:val="24"/>
          <w:lang w:val="en-US" w:eastAsia="zh-CN"/>
        </w:rPr>
      </w:pPr>
      <w:r>
        <w:rPr>
          <w:rFonts w:hint="eastAsia" w:ascii="Times New Roman" w:hAnsi="Times New Roman" w:eastAsia="宋体" w:cs="微软雅黑"/>
          <w:i w:val="0"/>
          <w:caps w:val="0"/>
          <w:color w:val="000000"/>
          <w:spacing w:val="0"/>
          <w:sz w:val="21"/>
          <w:szCs w:val="24"/>
          <w:lang w:val="en-US" w:eastAsia="zh-CN"/>
        </w:rPr>
        <w:t>学生活动：观看视频。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微软雅黑"/>
          <w:i w:val="0"/>
          <w:caps w:val="0"/>
          <w:color w:val="000000"/>
          <w:spacing w:val="0"/>
          <w:sz w:val="21"/>
          <w:szCs w:val="24"/>
          <w:lang w:val="en-US" w:eastAsia="zh-CN"/>
        </w:rPr>
      </w:pPr>
      <w:r>
        <w:rPr>
          <w:rFonts w:hint="eastAsia" w:ascii="Times New Roman" w:hAnsi="Times New Roman" w:eastAsia="宋体" w:cs="微软雅黑"/>
          <w:i w:val="0"/>
          <w:caps w:val="0"/>
          <w:color w:val="000000"/>
          <w:spacing w:val="0"/>
          <w:sz w:val="21"/>
          <w:szCs w:val="24"/>
          <w:lang w:val="en-US" w:eastAsia="zh-CN"/>
        </w:rPr>
        <w:t>（说明：通过与科学家的时空对话，让学生体会到科学探究的严谨性、曲折性和科学家们在研究过程中的锲而不舍、实事求是的科学精神以及渗透着的学科思想方法和科学本质。）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微软雅黑"/>
          <w:i w:val="0"/>
          <w:caps w:val="0"/>
          <w:color w:val="000000"/>
          <w:spacing w:val="0"/>
          <w:sz w:val="21"/>
          <w:szCs w:val="24"/>
          <w:lang w:val="en-US" w:eastAsia="zh-CN"/>
        </w:rPr>
      </w:pPr>
      <w:r>
        <w:rPr>
          <w:rFonts w:hint="eastAsia" w:ascii="Times New Roman" w:hAnsi="Times New Roman" w:eastAsia="宋体" w:cs="微软雅黑"/>
          <w:i w:val="0"/>
          <w:caps w:val="0"/>
          <w:color w:val="000000"/>
          <w:spacing w:val="0"/>
          <w:sz w:val="21"/>
          <w:szCs w:val="24"/>
          <w:lang w:val="en-US" w:eastAsia="zh-CN"/>
        </w:rPr>
        <w:t>老师活动：你能从化学史实验中，提炼出研究纯净物组成的方法吗？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微软雅黑"/>
          <w:i w:val="0"/>
          <w:caps w:val="0"/>
          <w:color w:val="000000"/>
          <w:spacing w:val="0"/>
          <w:sz w:val="21"/>
          <w:szCs w:val="24"/>
          <w:lang w:val="en-US" w:eastAsia="zh-CN"/>
        </w:rPr>
      </w:pPr>
      <w:r>
        <w:rPr>
          <w:rFonts w:hint="eastAsia" w:ascii="Times New Roman" w:hAnsi="Times New Roman" w:eastAsia="宋体" w:cs="微软雅黑"/>
          <w:i w:val="0"/>
          <w:caps w:val="0"/>
          <w:color w:val="000000"/>
          <w:spacing w:val="0"/>
          <w:sz w:val="21"/>
          <w:szCs w:val="24"/>
          <w:lang w:val="en-US" w:eastAsia="zh-CN"/>
        </w:rPr>
        <w:t>学生总结：对于化合物，利用反应物的成分推断生成物的成分;分解法，利用生成物的成分推断反应物的成分。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微软雅黑"/>
          <w:i w:val="0"/>
          <w:caps w:val="0"/>
          <w:color w:val="000000"/>
          <w:spacing w:val="0"/>
          <w:sz w:val="21"/>
          <w:szCs w:val="24"/>
          <w:lang w:val="en-US" w:eastAsia="zh-CN"/>
        </w:rPr>
      </w:pPr>
      <w:r>
        <w:rPr>
          <w:rFonts w:hint="eastAsia" w:ascii="Times New Roman" w:hAnsi="Times New Roman" w:eastAsia="宋体" w:cs="微软雅黑"/>
          <w:i w:val="0"/>
          <w:caps w:val="0"/>
          <w:color w:val="000000"/>
          <w:spacing w:val="0"/>
          <w:sz w:val="21"/>
          <w:szCs w:val="24"/>
          <w:lang w:val="en-US" w:eastAsia="zh-CN"/>
        </w:rPr>
        <w:t>（说明：让学生认识到所有的物质（纯净物）的组成，都是通过实验测定、推算得出，有着固定的组成，不能主观臆测。）</w:t>
      </w:r>
    </w:p>
    <w:p>
      <w:pPr>
        <w:keepNext w:val="0"/>
        <w:keepLines w:val="0"/>
        <w:pageBreakBefore w:val="0"/>
        <w:widowControl w:val="0"/>
        <w:kinsoku/>
        <w:wordWrap/>
        <w:overflowPunct/>
        <w:topLinePunct w:val="0"/>
        <w:autoSpaceDE/>
        <w:autoSpaceDN/>
        <w:bidi w:val="0"/>
        <w:spacing w:line="360" w:lineRule="auto"/>
        <w:ind w:left="0"/>
        <w:textAlignment w:val="auto"/>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活动二：电解水实验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微软雅黑"/>
          <w:i w:val="0"/>
          <w:caps w:val="0"/>
          <w:color w:val="000000"/>
          <w:spacing w:val="0"/>
          <w:sz w:val="21"/>
          <w:szCs w:val="24"/>
          <w:lang w:val="en-US" w:eastAsia="zh-CN"/>
        </w:rPr>
      </w:pPr>
      <w:r>
        <w:rPr>
          <w:rFonts w:hint="eastAsia" w:ascii="Times New Roman" w:hAnsi="Times New Roman" w:eastAsia="宋体" w:cs="微软雅黑"/>
          <w:i w:val="0"/>
          <w:caps w:val="0"/>
          <w:color w:val="000000"/>
          <w:spacing w:val="0"/>
          <w:sz w:val="21"/>
          <w:szCs w:val="24"/>
          <w:lang w:val="en-US" w:eastAsia="zh-CN"/>
        </w:rPr>
        <w:t>思考：我们如何验证水的组成？</w:t>
      </w:r>
    </w:p>
    <w:p>
      <w:pPr>
        <w:keepNext w:val="0"/>
        <w:keepLines w:val="0"/>
        <w:pageBreakBefore w:val="0"/>
        <w:widowControl w:val="0"/>
        <w:kinsoku/>
        <w:wordWrap/>
        <w:overflowPunct/>
        <w:topLinePunct w:val="0"/>
        <w:autoSpaceDE/>
        <w:autoSpaceDN/>
        <w:bidi w:val="0"/>
        <w:spacing w:line="360" w:lineRule="auto"/>
        <w:textAlignment w:val="auto"/>
        <w:rPr>
          <w:rFonts w:hint="default" w:eastAsiaTheme="minorEastAsia"/>
          <w:lang w:val="en-US" w:eastAsia="zh-CN"/>
        </w:rPr>
      </w:pPr>
      <w:r>
        <w:rPr>
          <w:rFonts w:hint="eastAsia"/>
          <w:szCs w:val="21"/>
          <w:lang w:val="en-US" w:eastAsia="zh-CN"/>
        </w:rPr>
        <w:t>学生活动：</w:t>
      </w:r>
      <w:r>
        <w:rPr>
          <w:rFonts w:hint="eastAsia"/>
          <w:lang w:val="en-US" w:eastAsia="zh-CN"/>
        </w:rPr>
        <w:t>认识电解水装置，完成实验探究，填写实验报告。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微软雅黑"/>
          <w:i w:val="0"/>
          <w:caps w:val="0"/>
          <w:color w:val="000000"/>
          <w:spacing w:val="0"/>
          <w:sz w:val="21"/>
          <w:szCs w:val="24"/>
        </w:rPr>
      </w:pPr>
      <w:r>
        <w:rPr>
          <w:rFonts w:hint="eastAsia" w:ascii="Times New Roman" w:hAnsi="Times New Roman" w:eastAsia="宋体" w:cs="微软雅黑"/>
          <w:i w:val="0"/>
          <w:caps w:val="0"/>
          <w:color w:val="000000"/>
          <w:spacing w:val="0"/>
          <w:sz w:val="21"/>
          <w:szCs w:val="24"/>
        </w:rPr>
        <w:t>（说明：借助科学史故事，引导学生建构实验模型，从简单到复杂，排除各种干扰因素。教师不断追问，学生进行证据推理得出结论，像科学家一样批判性思考问题，让学生经历一次有意义的探究过程，实现真正的深度学习。）</w:t>
      </w:r>
    </w:p>
    <w:p>
      <w:pPr>
        <w:keepNext w:val="0"/>
        <w:keepLines w:val="0"/>
        <w:pageBreakBefore w:val="0"/>
        <w:widowControl w:val="0"/>
        <w:kinsoku/>
        <w:wordWrap/>
        <w:overflowPunct/>
        <w:topLinePunct w:val="0"/>
        <w:autoSpaceDE/>
        <w:autoSpaceDN/>
        <w:bidi w:val="0"/>
        <w:spacing w:line="360" w:lineRule="auto"/>
        <w:ind w:left="0"/>
        <w:textAlignment w:val="auto"/>
        <w:rPr>
          <w:rFonts w:hint="default"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活动三：探究电解水实验的微观解释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Cs w:val="21"/>
          <w:lang w:val="en-US" w:eastAsia="zh-CN"/>
        </w:rPr>
      </w:pPr>
      <w:r>
        <w:rPr>
          <w:rFonts w:hint="eastAsia"/>
          <w:szCs w:val="21"/>
          <w:lang w:val="en-US" w:eastAsia="zh-CN"/>
        </w:rPr>
        <w:t>教师活动：水由水分子构成，水分子由什么构成？科学家如何建构水分子模型？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Cs w:val="21"/>
          <w:lang w:val="en-US" w:eastAsia="zh-CN"/>
        </w:rPr>
      </w:pPr>
      <w:r>
        <w:rPr>
          <w:rFonts w:hint="eastAsia"/>
          <w:szCs w:val="21"/>
          <w:lang w:val="en-US" w:eastAsia="zh-CN"/>
        </w:rPr>
        <w:t>观看视频。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Cs w:val="21"/>
          <w:lang w:val="en-US" w:eastAsia="zh-CN"/>
        </w:rPr>
      </w:pPr>
      <w:r>
        <w:rPr>
          <w:rFonts w:hint="eastAsia"/>
          <w:szCs w:val="21"/>
          <w:lang w:val="en-US" w:eastAsia="zh-CN"/>
        </w:rPr>
        <w:t>学生活动：思考：原子分子论的确立过程对你有何启示？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000000"/>
        </w:rPr>
      </w:pPr>
      <w:r>
        <w:rPr>
          <w:rFonts w:hint="eastAsia"/>
          <w:szCs w:val="21"/>
          <w:lang w:val="en-US" w:eastAsia="zh-CN"/>
        </w:rPr>
        <w:t>（说明：希望学生通过了解</w:t>
      </w:r>
      <w:r>
        <w:rPr>
          <w:rFonts w:hint="eastAsia" w:ascii="宋体" w:hAnsi="宋体" w:cs="宋体"/>
          <w:bCs/>
          <w:szCs w:val="21"/>
        </w:rPr>
        <w:t>科学家根据宏观物质之间的定量关系推测出物质是由微观粒子构成的，</w:t>
      </w:r>
      <w:r>
        <w:rPr>
          <w:rFonts w:hint="eastAsia" w:ascii="宋体" w:hAnsi="宋体" w:cs="宋体"/>
          <w:bCs/>
          <w:szCs w:val="21"/>
          <w:lang w:val="en-US" w:eastAsia="zh-CN"/>
        </w:rPr>
        <w:t>学习这样的</w:t>
      </w:r>
      <w:r>
        <w:rPr>
          <w:rFonts w:hint="eastAsia" w:ascii="宋体" w:hAnsi="宋体" w:cs="宋体"/>
          <w:bCs/>
          <w:szCs w:val="21"/>
        </w:rPr>
        <w:t>思维方法</w:t>
      </w:r>
      <w:r>
        <w:rPr>
          <w:rFonts w:hint="eastAsia" w:ascii="宋体" w:hAnsi="宋体" w:cs="宋体"/>
          <w:color w:val="000000"/>
          <w:kern w:val="0"/>
          <w:szCs w:val="21"/>
        </w:rPr>
        <w:t>。</w:t>
      </w:r>
      <w:r>
        <w:rPr>
          <w:rFonts w:hint="eastAsia"/>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Cs w:val="21"/>
          <w:lang w:val="en-US" w:eastAsia="zh-CN"/>
        </w:rPr>
      </w:pPr>
      <w:r>
        <w:rPr>
          <w:rFonts w:hint="eastAsia"/>
          <w:color w:val="000000"/>
          <w:lang w:eastAsia="zh-CN"/>
        </w:rPr>
        <w:t>教师总结：</w:t>
      </w:r>
      <w:r>
        <w:rPr>
          <w:rFonts w:hint="eastAsia"/>
          <w:szCs w:val="21"/>
          <w:lang w:val="en-US" w:eastAsia="zh-CN"/>
        </w:rPr>
        <w:t>基于以上理论，你能推理水分子的结构吗？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Cs w:val="21"/>
          <w:lang w:val="en-US" w:eastAsia="zh-CN"/>
        </w:rPr>
      </w:pPr>
      <w:r>
        <w:rPr>
          <w:rFonts w:hint="eastAsia"/>
          <w:szCs w:val="21"/>
          <w:lang w:val="en-US" w:eastAsia="zh-CN"/>
        </w:rPr>
        <w:t>学生活动：观看图片，思考：如何从“宏观、微观、符号”三个角度分别表达水电解这一化学变化过程。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Cs w:val="21"/>
          <w:lang w:val="en-US" w:eastAsia="zh-CN"/>
        </w:rPr>
      </w:pPr>
      <w:r>
        <w:rPr>
          <w:rFonts w:hint="eastAsia"/>
          <w:szCs w:val="21"/>
          <w:lang w:val="en-US" w:eastAsia="zh-CN"/>
        </w:rPr>
        <w:t>结合模型，完成电解水实验的全过程分析。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Cs w:val="21"/>
          <w:lang w:val="en-US" w:eastAsia="zh-CN"/>
        </w:rPr>
      </w:pPr>
      <w:r>
        <w:rPr>
          <w:rFonts w:hint="eastAsia"/>
          <w:szCs w:val="21"/>
          <w:lang w:val="en-US" w:eastAsia="zh-CN"/>
        </w:rPr>
        <w:t>教师活动：对于某地域海面上水发生燃烧的原因，你们猜测为什么？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Cs w:val="21"/>
          <w:lang w:val="en-US" w:eastAsia="zh-CN"/>
        </w:rPr>
      </w:pPr>
      <w:r>
        <w:rPr>
          <w:rFonts w:hint="eastAsia"/>
          <w:szCs w:val="21"/>
          <w:lang w:val="en-US" w:eastAsia="zh-CN"/>
        </w:rPr>
        <w:t>学生活动：当飓风达到205千米/小时，风与海水发生高速摩擦，从而产生巨大的电压，使水分子中的氢原子和氧原子分离，产生氢气和氧气，一旦达到一定温度或有一丁点火星，海面上便燃起了大火。</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Cs w:val="21"/>
          <w:lang w:val="en-US" w:eastAsia="zh-CN"/>
        </w:rPr>
      </w:pPr>
      <w:r>
        <w:rPr>
          <w:rFonts w:hint="eastAsia"/>
          <w:szCs w:val="21"/>
          <w:lang w:val="en-US" w:eastAsia="zh-CN"/>
        </w:rPr>
        <w:t>（说明：学生接受科学教育的过程就是知识再生产的过程。借助科学史故事，让学生从定性到定量建构水分子的结构，利用微粒模型分析问题，促进深度学习。</w:t>
      </w:r>
      <w:r>
        <w:rPr>
          <w:rFonts w:hint="default"/>
          <w:szCs w:val="21"/>
          <w:lang w:val="en-US" w:eastAsia="zh-CN"/>
        </w:rPr>
        <w:t>在化学启蒙教学中，教师应基于学生的认知规律和初中化学教材特点，充分挖掘教材中蕴含的学科价值，整合相关化学史故事，突出学科思想方法的渗透。以史为鉴，学史明理。化学史是重要的化学启蒙教学资源，是一种动态的、发展的知识方法学习体系。将化学史融入课堂教学，既不影响教学进度，又能作为知识方法的串接线，有较强的故事性和趣味性，对培养学生大胆质疑、勇于探索的精神，促进学生深度学习、发展学生的科学素养大有裨益。</w:t>
      </w:r>
      <w:r>
        <w:rPr>
          <w:rFonts w:hint="eastAsia"/>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Cs w:val="21"/>
          <w:lang w:val="en-US" w:eastAsia="zh-CN"/>
        </w:rPr>
      </w:pPr>
      <w:r>
        <w:rPr>
          <w:rFonts w:hint="eastAsia"/>
          <w:szCs w:val="21"/>
          <w:lang w:val="en-US" w:eastAsia="zh-CN"/>
        </w:rPr>
        <w:t>思考：　当人们已经明确水分子的组成后，你认为接下来人们会研究水分子的哪些方面的问题 ?</w:t>
      </w:r>
    </w:p>
    <w:p>
      <w:pPr>
        <w:pStyle w:val="2"/>
        <w:keepNext w:val="0"/>
        <w:keepLines w:val="0"/>
        <w:pageBreakBefore w:val="0"/>
        <w:widowControl w:val="0"/>
        <w:kinsoku/>
        <w:wordWrap/>
        <w:overflowPunct/>
        <w:topLinePunct w:val="0"/>
        <w:autoSpaceDE/>
        <w:autoSpaceDN/>
        <w:bidi w:val="0"/>
        <w:spacing w:before="0" w:after="0" w:line="360" w:lineRule="auto"/>
        <w:textAlignment w:val="auto"/>
        <w:rPr>
          <w:rFonts w:hint="eastAsia"/>
          <w:szCs w:val="21"/>
          <w:lang w:val="en-US" w:eastAsia="zh-CN"/>
        </w:rPr>
      </w:pPr>
      <w:r>
        <w:rPr>
          <w:rFonts w:hint="eastAsia"/>
          <w:szCs w:val="21"/>
          <w:lang w:val="en-US" w:eastAsia="zh-CN"/>
        </w:rPr>
        <w:t>总结：</w:t>
      </w:r>
      <w:r>
        <w:t>氢、氧 2 种原子是如何结合成为水分子的 ? 为什么氢氧 2 种原子的比例一定是 2:1</w:t>
      </w:r>
      <w:r>
        <w:rPr>
          <w:rFonts w:hint="eastAsia"/>
          <w:lang w:eastAsia="zh-CN"/>
        </w:rPr>
        <w:t>？</w:t>
      </w:r>
      <w:r>
        <w:t xml:space="preserve"> </w:t>
      </w:r>
    </w:p>
    <w:p>
      <w:pPr>
        <w:keepNext w:val="0"/>
        <w:keepLines w:val="0"/>
        <w:pageBreakBefore w:val="0"/>
        <w:widowControl w:val="0"/>
        <w:kinsoku/>
        <w:wordWrap/>
        <w:overflowPunct/>
        <w:topLinePunct w:val="0"/>
        <w:autoSpaceDE/>
        <w:autoSpaceDN/>
        <w:bidi w:val="0"/>
        <w:spacing w:line="360" w:lineRule="auto"/>
        <w:textAlignment w:val="auto"/>
        <w:rPr>
          <w:rFonts w:hint="eastAsia"/>
          <w:b/>
          <w:bCs/>
          <w:color w:val="000000"/>
          <w:lang w:eastAsia="zh-CN"/>
        </w:rPr>
      </w:pPr>
      <w:r>
        <w:rPr>
          <w:rFonts w:hint="eastAsia"/>
          <w:szCs w:val="21"/>
          <w:lang w:val="en-US" w:eastAsia="zh-CN"/>
        </w:rPr>
        <w:t>（说明：</w:t>
      </w:r>
      <w:r>
        <w:t>如果单纯考虑 化学 知识的多少，我们也可以放弃这堂课，然而我们始终抑制不住内心的冲动，一定要给学生上这堂课，是因为我们不想过于功利的看待 化学 教学 ，我们想尝试着改变概念原理就是解题工具的现状，哪怕是些微小的改变。让学生从题海中抬起头，用更深邃的眼光透视那些熟悉的概念原理，探寻它们的价值和意义是比学习原理本身更为重要的。</w:t>
      </w:r>
      <w:r>
        <w:rPr>
          <w:rFonts w:hint="eastAsia"/>
          <w:szCs w:val="21"/>
          <w:lang w:val="en-US" w:eastAsia="zh-CN"/>
        </w:rPr>
        <w:t>）</w:t>
      </w:r>
    </w:p>
    <w:p>
      <w:pPr>
        <w:keepNext w:val="0"/>
        <w:keepLines w:val="0"/>
        <w:pageBreakBefore w:val="0"/>
        <w:widowControl w:val="0"/>
        <w:kinsoku/>
        <w:wordWrap/>
        <w:overflowPunct/>
        <w:topLinePunct w:val="0"/>
        <w:autoSpaceDE/>
        <w:autoSpaceDN/>
        <w:bidi w:val="0"/>
        <w:spacing w:line="360" w:lineRule="auto"/>
        <w:textAlignment w:val="auto"/>
      </w:pPr>
    </w:p>
    <w:sectPr>
      <w:headerReference r:id="rId3" w:type="default"/>
      <w:footerReference r:id="rId4" w:type="default"/>
      <w:pgSz w:w="11906" w:h="16838"/>
      <w:pgMar w:top="1440" w:right="1800" w:bottom="1440" w:left="1800" w:header="851" w:footer="45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val="en-US" w:eastAsia="zh-CN"/>
      </w:rPr>
      <w:t xml:space="preserve">                                                                           </w:t>
    </w:r>
  </w:p>
  <w:p>
    <w:pPr>
      <w:pStyle w:val="5"/>
      <w:rPr>
        <w:rFonts w:hint="eastAsia"/>
        <w:lang w:val="en-US" w:eastAsia="zh-CN"/>
      </w:rPr>
    </w:pPr>
  </w:p>
  <w:p>
    <w:pPr>
      <w:pStyle w:val="5"/>
      <w:ind w:firstLine="6240" w:firstLineChars="2600"/>
      <w:rPr>
        <w:rFonts w:hint="default" w:ascii="华文新魏" w:hAnsi="华文新魏" w:eastAsiaTheme="minorEastAsia"/>
        <w:sz w:val="21"/>
        <w:szCs w:val="21"/>
        <w:lang w:val="en-US"/>
      </w:rPr>
    </w:pPr>
    <w:r>
      <w:rPr>
        <w:rFonts w:hint="eastAsia" w:ascii="华文行楷" w:hAnsi="华文行楷" w:eastAsia="华文行楷" w:cs="华文行楷"/>
        <w:sz w:val="24"/>
        <w:szCs w:val="24"/>
        <w:lang w:val="en-US" w:eastAsia="zh-CN"/>
      </w:rPr>
      <w:t>天道酬勤 厚德载物</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rPr>
        <w:rFonts w:eastAsia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6BACFC"/>
    <w:multiLevelType w:val="singleLevel"/>
    <w:tmpl w:val="B36BACF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33F"/>
    <w:rsid w:val="0000054B"/>
    <w:rsid w:val="00010D41"/>
    <w:rsid w:val="00060B57"/>
    <w:rsid w:val="000A1200"/>
    <w:rsid w:val="000A2CAA"/>
    <w:rsid w:val="000B5765"/>
    <w:rsid w:val="000C5663"/>
    <w:rsid w:val="000E66E0"/>
    <w:rsid w:val="000E76E7"/>
    <w:rsid w:val="00100BE4"/>
    <w:rsid w:val="00104C58"/>
    <w:rsid w:val="00105308"/>
    <w:rsid w:val="00110530"/>
    <w:rsid w:val="00116BA9"/>
    <w:rsid w:val="00160E02"/>
    <w:rsid w:val="00161726"/>
    <w:rsid w:val="0017797B"/>
    <w:rsid w:val="001E2DF7"/>
    <w:rsid w:val="001F07EE"/>
    <w:rsid w:val="00201AA2"/>
    <w:rsid w:val="00206D04"/>
    <w:rsid w:val="00225C72"/>
    <w:rsid w:val="00236E75"/>
    <w:rsid w:val="00293C97"/>
    <w:rsid w:val="002B3193"/>
    <w:rsid w:val="002C4BF2"/>
    <w:rsid w:val="002C7E19"/>
    <w:rsid w:val="002F61D3"/>
    <w:rsid w:val="0031636A"/>
    <w:rsid w:val="0034750A"/>
    <w:rsid w:val="00364FD6"/>
    <w:rsid w:val="00365BFF"/>
    <w:rsid w:val="00371458"/>
    <w:rsid w:val="00384884"/>
    <w:rsid w:val="003F4D1B"/>
    <w:rsid w:val="00401D86"/>
    <w:rsid w:val="00451EB2"/>
    <w:rsid w:val="00497C10"/>
    <w:rsid w:val="004C250E"/>
    <w:rsid w:val="004C26A9"/>
    <w:rsid w:val="004C3E10"/>
    <w:rsid w:val="004D38F8"/>
    <w:rsid w:val="004E502F"/>
    <w:rsid w:val="00515033"/>
    <w:rsid w:val="0057624D"/>
    <w:rsid w:val="005B14E1"/>
    <w:rsid w:val="005E5736"/>
    <w:rsid w:val="005F5046"/>
    <w:rsid w:val="00610538"/>
    <w:rsid w:val="006130C2"/>
    <w:rsid w:val="00615B10"/>
    <w:rsid w:val="0063297E"/>
    <w:rsid w:val="006401D4"/>
    <w:rsid w:val="00681881"/>
    <w:rsid w:val="006A733F"/>
    <w:rsid w:val="006C2913"/>
    <w:rsid w:val="006E1CF6"/>
    <w:rsid w:val="00713A1A"/>
    <w:rsid w:val="007712D5"/>
    <w:rsid w:val="00782197"/>
    <w:rsid w:val="007938AA"/>
    <w:rsid w:val="007C47E3"/>
    <w:rsid w:val="00800DC7"/>
    <w:rsid w:val="008120E7"/>
    <w:rsid w:val="008557B6"/>
    <w:rsid w:val="00860B52"/>
    <w:rsid w:val="008748F5"/>
    <w:rsid w:val="00891270"/>
    <w:rsid w:val="008A3A5E"/>
    <w:rsid w:val="008C3662"/>
    <w:rsid w:val="008E0EFB"/>
    <w:rsid w:val="008E1046"/>
    <w:rsid w:val="00922FCF"/>
    <w:rsid w:val="0092601B"/>
    <w:rsid w:val="00A02D16"/>
    <w:rsid w:val="00A32B37"/>
    <w:rsid w:val="00A373E5"/>
    <w:rsid w:val="00A45F91"/>
    <w:rsid w:val="00A5776A"/>
    <w:rsid w:val="00A702E0"/>
    <w:rsid w:val="00AC4652"/>
    <w:rsid w:val="00B10AF3"/>
    <w:rsid w:val="00B56EF6"/>
    <w:rsid w:val="00B82A7F"/>
    <w:rsid w:val="00B85F18"/>
    <w:rsid w:val="00BA309A"/>
    <w:rsid w:val="00BE4D2C"/>
    <w:rsid w:val="00BF0517"/>
    <w:rsid w:val="00C0213A"/>
    <w:rsid w:val="00C3518C"/>
    <w:rsid w:val="00C914FE"/>
    <w:rsid w:val="00CA1D9D"/>
    <w:rsid w:val="00CA2278"/>
    <w:rsid w:val="00CC65E8"/>
    <w:rsid w:val="00D23477"/>
    <w:rsid w:val="00D5752C"/>
    <w:rsid w:val="00DA4615"/>
    <w:rsid w:val="00DD3FED"/>
    <w:rsid w:val="00E23B2F"/>
    <w:rsid w:val="00E328F8"/>
    <w:rsid w:val="00E4112B"/>
    <w:rsid w:val="00E75ECC"/>
    <w:rsid w:val="00EE5E00"/>
    <w:rsid w:val="00EF5ACC"/>
    <w:rsid w:val="00F7606D"/>
    <w:rsid w:val="00FE0B66"/>
    <w:rsid w:val="013F0441"/>
    <w:rsid w:val="017704F5"/>
    <w:rsid w:val="027E6938"/>
    <w:rsid w:val="04691906"/>
    <w:rsid w:val="05BB2825"/>
    <w:rsid w:val="05E74B31"/>
    <w:rsid w:val="082B5216"/>
    <w:rsid w:val="083D1D29"/>
    <w:rsid w:val="0854255A"/>
    <w:rsid w:val="096233FB"/>
    <w:rsid w:val="097B4954"/>
    <w:rsid w:val="0A19445A"/>
    <w:rsid w:val="0BEF3231"/>
    <w:rsid w:val="0F81406C"/>
    <w:rsid w:val="106E3E0A"/>
    <w:rsid w:val="1169065F"/>
    <w:rsid w:val="146232DF"/>
    <w:rsid w:val="14C678A8"/>
    <w:rsid w:val="15B60030"/>
    <w:rsid w:val="15E60893"/>
    <w:rsid w:val="16DD0C33"/>
    <w:rsid w:val="1AC16145"/>
    <w:rsid w:val="1D5D31B7"/>
    <w:rsid w:val="1D9A634F"/>
    <w:rsid w:val="2110038A"/>
    <w:rsid w:val="25D0409F"/>
    <w:rsid w:val="29C2519F"/>
    <w:rsid w:val="2A6178F1"/>
    <w:rsid w:val="2FED7CB6"/>
    <w:rsid w:val="327C4678"/>
    <w:rsid w:val="38AA3019"/>
    <w:rsid w:val="3C00412F"/>
    <w:rsid w:val="3C1526E3"/>
    <w:rsid w:val="3DD74F2E"/>
    <w:rsid w:val="3F836967"/>
    <w:rsid w:val="3FE6732D"/>
    <w:rsid w:val="409E7529"/>
    <w:rsid w:val="44895115"/>
    <w:rsid w:val="452A2F3C"/>
    <w:rsid w:val="483476EF"/>
    <w:rsid w:val="48CB5DC1"/>
    <w:rsid w:val="493F5F3C"/>
    <w:rsid w:val="49FF01E1"/>
    <w:rsid w:val="4A0C72A6"/>
    <w:rsid w:val="4B37730A"/>
    <w:rsid w:val="4B630459"/>
    <w:rsid w:val="4BD801D7"/>
    <w:rsid w:val="4D980DFE"/>
    <w:rsid w:val="4E153029"/>
    <w:rsid w:val="511C40EC"/>
    <w:rsid w:val="521D469A"/>
    <w:rsid w:val="53C525A3"/>
    <w:rsid w:val="54242E0D"/>
    <w:rsid w:val="54AA6D5D"/>
    <w:rsid w:val="56C31C12"/>
    <w:rsid w:val="57D45AE1"/>
    <w:rsid w:val="59AE03E4"/>
    <w:rsid w:val="59E03DFB"/>
    <w:rsid w:val="5A072FE8"/>
    <w:rsid w:val="5CC048F8"/>
    <w:rsid w:val="5E8E0B66"/>
    <w:rsid w:val="5F850D0F"/>
    <w:rsid w:val="644F0BEB"/>
    <w:rsid w:val="68DE092A"/>
    <w:rsid w:val="691821A9"/>
    <w:rsid w:val="6D333549"/>
    <w:rsid w:val="6D6C5D4D"/>
    <w:rsid w:val="6E0C654D"/>
    <w:rsid w:val="70E255DA"/>
    <w:rsid w:val="74FE2BB8"/>
    <w:rsid w:val="774F02B2"/>
    <w:rsid w:val="788A5A8C"/>
    <w:rsid w:val="7B0612E3"/>
    <w:rsid w:val="7C7A7D3C"/>
    <w:rsid w:val="7CF97C6F"/>
    <w:rsid w:val="7E076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180" w:after="180"/>
    </w:pPr>
  </w:style>
  <w:style w:type="paragraph" w:styleId="3">
    <w:name w:val="Plain Text"/>
    <w:basedOn w:val="1"/>
    <w:link w:val="16"/>
    <w:qFormat/>
    <w:uiPriority w:val="0"/>
    <w:rPr>
      <w:rFonts w:ascii="宋体" w:hAnsi="Courier New" w:eastAsia="宋体" w:cs="Courier New"/>
      <w:szCs w:val="21"/>
    </w:rPr>
  </w:style>
  <w:style w:type="paragraph" w:styleId="4">
    <w:name w:val="Balloon Text"/>
    <w:basedOn w:val="1"/>
    <w:link w:val="14"/>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1">
    <w:name w:val="页眉 Char"/>
    <w:basedOn w:val="10"/>
    <w:link w:val="6"/>
    <w:semiHidden/>
    <w:qFormat/>
    <w:uiPriority w:val="99"/>
    <w:rPr>
      <w:sz w:val="18"/>
      <w:szCs w:val="18"/>
    </w:rPr>
  </w:style>
  <w:style w:type="character" w:customStyle="1" w:styleId="12">
    <w:name w:val="页脚 Char"/>
    <w:basedOn w:val="10"/>
    <w:link w:val="5"/>
    <w:semiHidden/>
    <w:qFormat/>
    <w:uiPriority w:val="99"/>
    <w:rPr>
      <w:sz w:val="18"/>
      <w:szCs w:val="18"/>
    </w:rPr>
  </w:style>
  <w:style w:type="paragraph" w:customStyle="1" w:styleId="13">
    <w:name w:val="列出段落1"/>
    <w:basedOn w:val="1"/>
    <w:qFormat/>
    <w:uiPriority w:val="34"/>
    <w:pPr>
      <w:ind w:firstLine="420" w:firstLineChars="200"/>
    </w:pPr>
  </w:style>
  <w:style w:type="character" w:customStyle="1" w:styleId="14">
    <w:name w:val="批注框文本 Char"/>
    <w:basedOn w:val="10"/>
    <w:link w:val="4"/>
    <w:semiHidden/>
    <w:qFormat/>
    <w:uiPriority w:val="99"/>
    <w:rPr>
      <w:sz w:val="18"/>
      <w:szCs w:val="18"/>
    </w:rPr>
  </w:style>
  <w:style w:type="paragraph" w:styleId="15">
    <w:name w:val="List Paragraph"/>
    <w:basedOn w:val="1"/>
    <w:unhideWhenUsed/>
    <w:qFormat/>
    <w:uiPriority w:val="99"/>
    <w:pPr>
      <w:ind w:firstLine="420" w:firstLineChars="200"/>
    </w:pPr>
  </w:style>
  <w:style w:type="character" w:customStyle="1" w:styleId="16">
    <w:name w:val="纯文本 Char"/>
    <w:basedOn w:val="10"/>
    <w:link w:val="3"/>
    <w:qFormat/>
    <w:uiPriority w:val="0"/>
    <w:rPr>
      <w:rFonts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420</Words>
  <Characters>2397</Characters>
  <Lines>19</Lines>
  <Paragraphs>5</Paragraphs>
  <TotalTime>1</TotalTime>
  <ScaleCrop>false</ScaleCrop>
  <LinksUpToDate>false</LinksUpToDate>
  <CharactersWithSpaces>2812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2017-10-25T04:07:00Z</dcterms:created>
  <dc:creator>Administrator</dc:creator>
  <cp:lastModifiedBy>83506</cp:lastModifiedBy>
  <cp:lastPrinted>2024-01-16T06:51:41Z</cp:lastPrinted>
  <dcterms:modified xsi:type="dcterms:W3CDTF">2024-01-16T06:52:03Z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608F3C4531D64FC8BBFD49BA17011DB3</vt:lpwstr>
  </property>
</Properties>
</file>