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擦肩而过的真相——《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探究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水的组成》学历案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center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温江区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光华馨城中学  罗蕊灏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【学习主题】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2.4 跨学科实践活动：学习探究水的组成的科学史并制作水分子模型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【课标要求】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认识水的组成；通过科学史实体会科学家探索物质的组成与结构的智慧，知道可以通过实验、想象、推理、假说、模型等方法探索物质的结构；了解人类对物质的组成与结构的探索是不断发展的。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【学习目标】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通过阅读教材和观看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视频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等方法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体会科学家探究水的组成的科学史；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通过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动手实验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认识水的组成，体会科学探究的过程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和方法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，学会对实验中获得的现象、事实进行分析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、加工处理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并得出结论的科学方法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阅读教材，通过摆放、绘制微粒模型模拟化学反应的微观过程，形成微粒观，体会通过宏观现象进入微观本质的学习过程，</w:t>
      </w:r>
      <w:r>
        <w:rPr>
          <w:rFonts w:hint="eastAsia" w:eastAsia="宋体" w:asciiTheme="minorEastAsia" w:hAnsiTheme="minorEastAsia"/>
        </w:rPr>
        <w:t>提高微观探析和宏观辨识能力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【评价任务】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活动一的3，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体会科学家探究水的组成的科学史，指向学习目标1；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活动二的3，正确完成电解水实验相关习题，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指向学习目标2；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活动三的5，正确完成相关习题，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指向学习目标3。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【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eastAsia="zh-CN"/>
        </w:rPr>
        <w:t>资源与建议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</w:rPr>
        <w:t>】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地位作用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本课题对水的认识进入分子层面。历史上人类对水组成的认识是从水的生成和分解两方面进行的。教材经过这两部分实验与分析，认识水的组成已是水到渠成。将知识的获取、科学过程的体验和科学思想方法的学习融为一体，学习情境生动，利于激发积极性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学习过程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探究水的组成的科学史</w:t>
      </w:r>
      <w:r>
        <w:rPr>
          <w:rFonts w:hint="default" w:ascii="Arial" w:hAnsi="Arial" w:eastAsia="宋体" w:cs="Arial"/>
          <w:b w:val="0"/>
          <w:bCs/>
          <w:sz w:val="21"/>
          <w:szCs w:val="21"/>
          <w:highlight w:val="none"/>
          <w:lang w:val="en-US" w:eastAsia="zh-CN"/>
        </w:rPr>
        <w:t>→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电解水实验</w:t>
      </w:r>
      <w:r>
        <w:rPr>
          <w:rFonts w:hint="default" w:ascii="Arial" w:hAnsi="Arial" w:eastAsia="宋体" w:cs="Arial"/>
          <w:b w:val="0"/>
          <w:bCs/>
          <w:sz w:val="21"/>
          <w:szCs w:val="21"/>
          <w:highlight w:val="none"/>
          <w:lang w:val="en-US" w:eastAsia="zh-CN"/>
        </w:rPr>
        <w:t>→</w:t>
      </w:r>
      <w:r>
        <w:rPr>
          <w:rFonts w:hint="eastAsia" w:ascii="Arial" w:hAnsi="Arial" w:eastAsia="宋体" w:cs="Arial"/>
          <w:b w:val="0"/>
          <w:bCs/>
          <w:sz w:val="21"/>
          <w:szCs w:val="21"/>
          <w:highlight w:val="none"/>
          <w:lang w:val="en-US" w:eastAsia="zh-CN"/>
        </w:rPr>
        <w:t>探究电解水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反应的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微观解释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学法指导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left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 xml:space="preserve">   通过教材阅读、观看视频、实验探究、分组讨论等方式，探究水的组成。通过实验探究突破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电解水这个重点，通过微粒模型模拟突破化学变化的微观实质这个难点。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【学习过程】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活动一：探究水的组成的科学史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观看飓风过后，海面着火的新闻视频。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00" w:lineRule="auto"/>
        <w:ind w:left="0"/>
        <w:textAlignment w:val="auto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资料卡片：我国有“五行说”（金木水火土），古希腊有“四元素说”（水土气火）。</w:t>
      </w:r>
      <w:r>
        <w:t>自古以来，人们一直认为水是组成世间万物的一种元素。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一直到了16、 17世纪，一些医生、药剂师偶然发现，金属落到酸里面会有一些气体产生，这种气体可以燃烧。</w:t>
      </w:r>
      <w:r>
        <w:rPr>
          <w:rFonts w:hint="eastAsia"/>
          <w:lang w:val="en-US" w:eastAsia="zh-CN"/>
        </w:rPr>
        <w:t>直到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18世纪，英国化学家普利斯特里发明了排水集气法，把这种可燃气体收集起来，</w:t>
      </w:r>
      <w:r>
        <w:t>人们才认识到水不是一种元素，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对此的研究才开始深入起来。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Times New Roman" w:hAnsi="Times New Roman" w:eastAsia="宋体" w:cs="微软雅黑"/>
          <w:i w:val="0"/>
          <w:caps w:val="0"/>
          <w:color w:val="000000"/>
          <w:spacing w:val="0"/>
          <w:sz w:val="21"/>
          <w:szCs w:val="24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观看探究水的组成的科学史视频；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firstLine="420" w:firstLineChars="200"/>
        <w:textAlignment w:val="auto"/>
        <w:rPr>
          <w:rFonts w:hint="eastAsia" w:ascii="Times New Roman" w:hAnsi="Times New Roman" w:eastAsia="宋体" w:cs="微软雅黑"/>
          <w:i w:val="0"/>
          <w:caps w:val="0"/>
          <w:color w:val="000000"/>
          <w:spacing w:val="0"/>
          <w:sz w:val="21"/>
          <w:szCs w:val="24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思考：</w:t>
      </w:r>
      <w:r>
        <w:rPr>
          <w:rFonts w:hint="eastAsia" w:ascii="Times New Roman" w:hAnsi="Times New Roman" w:eastAsia="宋体" w:cs="微软雅黑"/>
          <w:i w:val="0"/>
          <w:caps w:val="0"/>
          <w:color w:val="000000"/>
          <w:spacing w:val="0"/>
          <w:sz w:val="21"/>
          <w:szCs w:val="24"/>
          <w:lang w:val="en-US" w:eastAsia="zh-CN"/>
        </w:rPr>
        <w:t>你能从化学史实验中，提炼出研究纯净物组成的方法吗？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Times New Roman" w:hAnsi="Times New Roman" w:eastAsia="宋体" w:cs="微软雅黑"/>
          <w:i w:val="0"/>
          <w:caps w:val="0"/>
          <w:color w:val="000000"/>
          <w:spacing w:val="0"/>
          <w:sz w:val="21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总结：</w:t>
      </w:r>
      <w:r>
        <w:rPr>
          <w:rFonts w:hint="eastAsia" w:ascii="Times New Roman" w:hAnsi="Times New Roman" w:eastAsia="宋体" w:cs="微软雅黑"/>
          <w:i w:val="0"/>
          <w:caps w:val="0"/>
          <w:color w:val="000000"/>
          <w:spacing w:val="0"/>
          <w:sz w:val="21"/>
          <w:szCs w:val="24"/>
          <w:u w:val="single"/>
          <w:lang w:val="en-US" w:eastAsia="zh-CN"/>
        </w:rPr>
        <w:t>利用反应物的成分推断生成物的成分;分解法，利用生成物的成分推断反应物的成分。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活动二：电解水实验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1、思考：如何验证水的组成呢？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2、活动：认识电解水装置，完成实验探究，填写实验报告。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jc w:val="center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512570" cy="1351915"/>
            <wp:effectExtent l="0" t="0" r="1143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</w:pPr>
      <w:r>
        <w:drawing>
          <wp:inline distT="0" distB="0" distL="114300" distR="114300">
            <wp:extent cx="5267960" cy="3870960"/>
            <wp:effectExtent l="0" t="0" r="8890" b="152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</w:pPr>
      <w:r>
        <w:drawing>
          <wp:inline distT="0" distB="0" distL="114300" distR="114300">
            <wp:extent cx="5271135" cy="7001510"/>
            <wp:effectExtent l="0" t="0" r="5715" b="889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/>
          <w:lang w:val="en-US" w:eastAsia="zh-CN"/>
        </w:rPr>
        <w:t>得出结论：</w:t>
      </w:r>
      <w:r>
        <w:rPr>
          <w:rFonts w:hint="eastAsia" w:ascii="宋体" w:hAnsi="宋体"/>
          <w:szCs w:val="21"/>
        </w:rPr>
        <w:t>水是由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Cs w:val="21"/>
        </w:rPr>
        <w:t>组成的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szCs w:val="24"/>
        </w:rPr>
        <w:t>练习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511175</wp:posOffset>
            </wp:positionV>
            <wp:extent cx="1590040" cy="920115"/>
            <wp:effectExtent l="0" t="0" r="10160" b="13335"/>
            <wp:wrapTight wrapText="bothSides">
              <wp:wrapPolygon>
                <wp:start x="0" y="0"/>
                <wp:lineTo x="0" y="21019"/>
                <wp:lineTo x="21220" y="21019"/>
                <wp:lineTo x="21220" y="0"/>
                <wp:lineTo x="0" y="0"/>
              </wp:wrapPolygon>
            </wp:wrapTight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（1）在电解水的实验中，正、负极相连的电极上方产生的气体是</w:t>
      </w:r>
      <w:r>
        <w:rPr>
          <w:rFonts w:hint="eastAsia" w:ascii="宋体" w:hAnsi="宋体" w:eastAsia="宋体" w:cs="宋体"/>
          <w:spacing w:val="-14"/>
          <w:sz w:val="21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-14"/>
          <w:sz w:val="21"/>
          <w:szCs w:val="21"/>
          <w:u w:val="none"/>
          <w:shd w:val="clear" w:color="auto" w:fill="FFFFFF"/>
          <w:lang w:val="en-US" w:eastAsia="zh-CN"/>
        </w:rPr>
        <w:t>和</w:t>
      </w:r>
      <w:r>
        <w:rPr>
          <w:rFonts w:hint="eastAsia" w:ascii="宋体" w:hAnsi="宋体" w:eastAsia="宋体" w:cs="宋体"/>
          <w:spacing w:val="-14"/>
          <w:sz w:val="21"/>
          <w:szCs w:val="21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14"/>
          <w:sz w:val="21"/>
          <w:szCs w:val="21"/>
          <w:u w:val="none"/>
          <w:shd w:val="clear" w:color="auto" w:fill="FFFFFF"/>
          <w:lang w:val="en-US" w:eastAsia="zh-CN"/>
        </w:rPr>
        <w:t>，二者的体积比约为</w:t>
      </w:r>
      <w:r>
        <w:rPr>
          <w:rFonts w:hint="eastAsia" w:ascii="宋体" w:hAnsi="宋体" w:eastAsia="宋体" w:cs="宋体"/>
          <w:spacing w:val="-14"/>
          <w:sz w:val="21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-14"/>
          <w:sz w:val="21"/>
          <w:szCs w:val="21"/>
          <w:u w:val="none"/>
          <w:shd w:val="clear" w:color="auto" w:fill="FFFFFF"/>
          <w:lang w:val="en-US" w:eastAsia="zh-CN"/>
        </w:rPr>
        <w:t>，这个实验证明了水</w:t>
      </w:r>
      <w:r>
        <w:rPr>
          <w:rFonts w:hint="eastAsia" w:ascii="宋体" w:hAnsi="宋体" w:eastAsia="宋体" w:cs="宋体"/>
          <w:spacing w:val="-14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pacing w:val="-14"/>
          <w:sz w:val="21"/>
          <w:szCs w:val="21"/>
          <w:u w:val="none"/>
          <w:shd w:val="clear" w:color="auto" w:fill="FFFFFF"/>
          <w:lang w:val="en-US" w:eastAsia="zh-CN"/>
        </w:rPr>
        <w:t>。该反应的文字表达式为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pacing w:val="-14"/>
          <w:sz w:val="21"/>
          <w:szCs w:val="21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（2020 成都 10题）有关如图实验的说法正确的是（   )，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  <w:lang w:val="en-US" w:eastAsia="zh-CN"/>
        </w:rPr>
        <w:t xml:space="preserve">点燃氢气前不用检验其纯度      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B</w:t>
      </w:r>
      <w:r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</w:rPr>
        <w:t>．</w:t>
      </w:r>
      <w:r>
        <w:rPr>
          <w:rFonts w:hint="eastAsia" w:ascii="宋体" w:hAnsi="宋体" w:eastAsia="宋体" w:cs="宋体"/>
          <w:spacing w:val="-14"/>
          <w:sz w:val="21"/>
          <w:szCs w:val="21"/>
          <w:shd w:val="clear" w:color="auto" w:fill="FFFFFF"/>
          <w:lang w:val="en-US" w:eastAsia="zh-CN"/>
        </w:rPr>
        <w:t>干冷烧杯内壁无明显变化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eastAsia="宋体" w:cs="宋体"/>
          <w:spacing w:val="-1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C</w:t>
      </w:r>
      <w:r>
        <w:rPr>
          <w:rFonts w:hint="eastAsia" w:ascii="宋体" w:hAnsi="宋体" w:eastAsia="宋体" w:cs="宋体"/>
          <w:spacing w:val="-15"/>
          <w:sz w:val="21"/>
          <w:szCs w:val="21"/>
          <w:shd w:val="clear" w:color="auto" w:fill="FFFFFF"/>
        </w:rPr>
        <w:t>．</w:t>
      </w:r>
      <w:r>
        <w:rPr>
          <w:rFonts w:hint="default" w:ascii="宋体" w:hAnsi="宋体" w:eastAsia="宋体" w:cs="宋体"/>
          <w:spacing w:val="-15"/>
          <w:sz w:val="21"/>
          <w:szCs w:val="21"/>
          <w:shd w:val="clear" w:color="auto" w:fill="FFFFFF"/>
          <w:lang w:val="en-US"/>
        </w:rPr>
        <w:t>b</w:t>
      </w:r>
      <w:r>
        <w:rPr>
          <w:rFonts w:hint="eastAsia" w:ascii="宋体" w:hAnsi="宋体" w:eastAsia="宋体" w:cs="宋体"/>
          <w:spacing w:val="-15"/>
          <w:sz w:val="21"/>
          <w:szCs w:val="21"/>
          <w:shd w:val="clear" w:color="auto" w:fill="FFFFFF"/>
          <w:lang w:val="en-US" w:eastAsia="zh-CN"/>
        </w:rPr>
        <w:t xml:space="preserve">管气体能使带火星木条复燃      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D</w:t>
      </w:r>
      <w:r>
        <w:rPr>
          <w:rFonts w:hint="eastAsia" w:ascii="宋体" w:hAnsi="宋体" w:eastAsia="宋体" w:cs="宋体"/>
          <w:spacing w:val="-16"/>
          <w:sz w:val="21"/>
          <w:szCs w:val="21"/>
          <w:shd w:val="clear" w:color="auto" w:fill="FFFFFF"/>
        </w:rPr>
        <w:t>．</w:t>
      </w:r>
      <w:r>
        <w:rPr>
          <w:rFonts w:hint="eastAsia" w:ascii="宋体" w:hAnsi="宋体" w:eastAsia="宋体" w:cs="宋体"/>
          <w:spacing w:val="-16"/>
          <w:sz w:val="21"/>
          <w:szCs w:val="21"/>
          <w:shd w:val="clear" w:color="auto" w:fill="FFFFFF"/>
          <w:lang w:val="en-US" w:eastAsia="zh-CN"/>
        </w:rPr>
        <w:t>两个实验均可证明水的组成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活动三：探究电解水实验的微观解释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1、观看视频。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2、思考：原子分子论的确立过程对你有何启示？基于以上理论，你能推理水分子的结构吗？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3、写出电解水实验的化学反应方程式：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分组完成电解水实验的微观全过程分析。（1、4组用模型，2、5组绘画，3、6组拼图。）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default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inline distT="0" distB="0" distL="114300" distR="114300">
                <wp:extent cx="5278755" cy="746125"/>
                <wp:effectExtent l="6350" t="6350" r="10795" b="9525"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6980" y="2096770"/>
                          <a:ext cx="5278755" cy="746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58.75pt;width:415.65pt;v-text-anchor:middle;" filled="f" stroked="t" coordsize="21600,21600" arcsize="0.166666666666667" o:gfxdata="UEsDBAoAAAAAAIdO4kAAAAAAAAAAAAAAAAAEAAAAZHJzL1BLAwQUAAAACACHTuJACDx0odMAAAAF&#10;AQAADwAAAGRycy9kb3ducmV2LnhtbE2PQUvEMBCF74L/IYzgzU3i4rrUpguKnsSDVRBv2WZsuzaT&#10;0mTT+u8dvejlwfAe731T7hY/iIxT7AMZ0CsFAqkJrqfWwOvLw8UWREyWnB0CoYEvjLCrTk9KW7gw&#10;0zPmOrWCSygW1kCX0lhIGZsOvY2rMCKx9xEmbxOfUyvdZGcu94O8VGojve2JFzo74l2HzWd99Aae&#10;3v3tG96rvBz0gea8qbN6rI05P9PqBkTCJf2F4Qef0aFipn04kotiMMCPpF9lb7vWaxB7DunrK5BV&#10;Kf/TV99QSwMEFAAAAAgAh07iQL09KU5pAgAAlAQAAA4AAABkcnMvZTJvRG9jLnhtbK1Uy24TMRTd&#10;I/EPlvd0kiHJpKNOqqhVEVJFIwpifePxZCz5he1kUj6AD2CNhMQG8RF8TgWfwbVn2obHCpGFc+17&#10;fB/H587J6V5JsuPOC6MrOj4aUcI1M7XQm4q+fnXxZE6JD6BrkEbzit5wT08Xjx+ddLbkuWmNrLkj&#10;GET7srMVbUOwZZZ51nIF/shYrtHZGKcg4NZtstpBh9GVzPLRaJZ1xtXWGca9x9Pz3kkXKX7TcBau&#10;msbzQGRFsbaQVpfWdVyzxQmUGwe2FWwoA/6hCgVCY9L7UOcQgGyd+COUEswZb5pwxIzKTNMIxlMP&#10;2M149Fs31y1YnnpBcry9p8n/v7DsxW7liKgrOqNEg8Inuv34/seXD98/fb399pnMIkOd9SUCr+3K&#10;DTuPZmx33zgV/7ERssf3z5/OjufI801F89HxrCgGhvk+EIaAaV7Mi+mUEoaIYjIb59OYIHuIZJ0P&#10;z7hRJBoVdWar65f4jIld2F360OPvcDG7NhdCSjyHUmrSxTqKEVbBABXVSAhoKos9er2hBOQGpcqC&#10;SyG9kaKO1+Nt7zbrM+nIDqJc0m8o7xdYzH0Ovu1xyRVhUCoRUM1SqIrOD29LjT1GFnveorU29Q0y&#10;70wvSW/ZhcCwl+DDChxqEOvHuQpXuDTSYFNmsChpjXv3t/OIR2mgl5IONY0Nv92C45TI5xpFczye&#10;TOIQpM1kWuS4cYee9aFHb9WZQR7GOMGWJTPig7wzG2fUGxy/ZcyKLtAMc/fUDpuz0M8aDjDjy2WC&#10;ofAthEt9bVkM3j/gchtMI9LbPrAzkIbSTxIZxjTO1uE+oR4+J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Dx0odMAAAAFAQAADwAAAAAAAAABACAAAAAiAAAAZHJzL2Rvd25yZXYueG1sUEsBAhQA&#10;FAAAAAgAh07iQL09KU5pAgAAlAQAAA4AAAAAAAAAAQAgAAAAIg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4、结合本堂课所学内容，思考：飓风过后，为何海面着火？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eastAsia="zh-CN"/>
        </w:rPr>
      </w:pP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val="en-US" w:eastAsia="zh-CN"/>
        </w:rPr>
        <w:t>5、练习：</w:t>
      </w: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</w:rPr>
        <w:t>（1）</w:t>
      </w:r>
      <w:r>
        <w:rPr>
          <w:rFonts w:ascii="宋体-WinCharSetFFFF-H" w:hAnsi="宋体-WinCharSetFFFF-H" w:eastAsia="宋体" w:cs="宋体-WinCharSetFFFF-H"/>
          <w:spacing w:val="-15"/>
          <w:szCs w:val="21"/>
          <w:shd w:val="clear" w:color="auto" w:fill="FFFFFF"/>
        </w:rPr>
        <w:t>下列叙述正确的是</w:t>
      </w: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eastAsia="zh-CN"/>
        </w:rPr>
        <w:t>（</w:t>
      </w: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00" w:lineRule="auto"/>
        <w:textAlignment w:val="auto"/>
        <w:rPr>
          <w:rFonts w:hint="eastAsia" w:ascii="宋体-WinCharSetFFFF-H" w:hAnsi="宋体-WinCharSetFFFF-H" w:eastAsia="宋体" w:cs="宋体-WinCharSetFFFF-H"/>
          <w:spacing w:val="-14"/>
          <w:szCs w:val="21"/>
          <w:shd w:val="clear" w:color="auto" w:fill="FFFFFF"/>
        </w:rPr>
      </w:pPr>
      <w:r>
        <w:rPr>
          <w:rFonts w:hint="eastAsia" w:ascii="宋体-WinCharSetFFFF-H" w:hAnsi="宋体-WinCharSetFFFF-H" w:eastAsia="宋体" w:cs="宋体-WinCharSetFFFF-H"/>
          <w:spacing w:val="-14"/>
          <w:szCs w:val="21"/>
          <w:shd w:val="clear" w:color="auto" w:fill="FFFFFF"/>
          <w:lang w:val="en-US" w:eastAsia="zh-CN"/>
        </w:rPr>
        <w:t>A.</w:t>
      </w:r>
      <w:r>
        <w:rPr>
          <w:rFonts w:ascii="宋体-WinCharSetFFFF-H" w:hAnsi="宋体-WinCharSetFFFF-H" w:eastAsia="宋体" w:cs="宋体-WinCharSetFFFF-H"/>
          <w:spacing w:val="-14"/>
          <w:szCs w:val="21"/>
          <w:shd w:val="clear" w:color="auto" w:fill="FFFFFF"/>
        </w:rPr>
        <w:t>水由氢分子和氧原子组成</w:t>
      </w:r>
      <w:r>
        <w:rPr>
          <w:rFonts w:hint="eastAsia" w:ascii="宋体-WinCharSetFFFF-H" w:hAnsi="宋体-WinCharSetFFFF-H" w:eastAsia="宋体" w:cs="宋体-WinCharSetFFFF-H"/>
          <w:spacing w:val="-14"/>
          <w:szCs w:val="21"/>
          <w:shd w:val="clear" w:color="auto" w:fill="FFFFFF"/>
          <w:lang w:val="en-US" w:eastAsia="zh-CN"/>
        </w:rPr>
        <w:t xml:space="preserve">                   </w:t>
      </w:r>
      <w:r>
        <w:rPr>
          <w:rFonts w:ascii="Cambria" w:hAnsi="Cambria" w:eastAsia="宋体" w:cs="Cambria"/>
          <w:szCs w:val="21"/>
          <w:shd w:val="clear" w:color="auto" w:fill="FFFFFF"/>
        </w:rPr>
        <w:t>B</w:t>
      </w:r>
      <w:r>
        <w:rPr>
          <w:rFonts w:ascii="宋体-WinCharSetFFFF-H" w:hAnsi="宋体-WinCharSetFFFF-H" w:eastAsia="宋体" w:cs="宋体-WinCharSetFFFF-H"/>
          <w:spacing w:val="-14"/>
          <w:szCs w:val="21"/>
          <w:shd w:val="clear" w:color="auto" w:fill="FFFFFF"/>
        </w:rPr>
        <w:t>．</w:t>
      </w:r>
      <w:r>
        <w:rPr>
          <w:rFonts w:ascii="宋体-WinCharSetFFFF-H" w:hAnsi="宋体-WinCharSetFFFF-H" w:eastAsia="宋体" w:cs="宋体-WinCharSetFFFF-H"/>
          <w:spacing w:val="-15"/>
          <w:szCs w:val="21"/>
          <w:shd w:val="clear" w:color="auto" w:fill="FFFFFF"/>
        </w:rPr>
        <w:t>将氢气和氧气按一定比例混合起来就成为水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-WinCharSetFFFF-H" w:hAnsi="宋体-WinCharSetFFFF-H" w:eastAsia="宋体" w:cs="宋体-WinCharSetFFFF-H"/>
          <w:spacing w:val="-16"/>
          <w:szCs w:val="21"/>
          <w:shd w:val="clear" w:color="auto" w:fill="FFFFFF"/>
        </w:rPr>
      </w:pPr>
      <w:r>
        <w:rPr>
          <w:rFonts w:hint="eastAsia" w:ascii="宋体-WinCharSetFFFF-H" w:hAnsi="宋体-WinCharSetFFFF-H" w:eastAsia="宋体" w:cs="宋体-WinCharSetFFFF-H"/>
          <w:spacing w:val="-14"/>
          <w:szCs w:val="21"/>
          <w:shd w:val="clear" w:color="auto" w:fill="FFFFFF"/>
          <w:lang w:val="en-US" w:eastAsia="zh-CN"/>
        </w:rPr>
        <w:t>C.</w:t>
      </w:r>
      <w:r>
        <w:rPr>
          <w:rFonts w:ascii="宋体-WinCharSetFFFF-H" w:hAnsi="宋体-WinCharSetFFFF-H" w:eastAsia="宋体" w:cs="宋体-WinCharSetFFFF-H"/>
          <w:spacing w:val="-14"/>
          <w:szCs w:val="21"/>
          <w:shd w:val="clear" w:color="auto" w:fill="FFFFFF"/>
        </w:rPr>
        <w:t>水由氢元素和氧元素组成</w:t>
      </w:r>
      <w:r>
        <w:rPr>
          <w:rFonts w:hint="eastAsia" w:ascii="宋体-WinCharSetFFFF-H" w:hAnsi="宋体-WinCharSetFFFF-H" w:eastAsia="宋体" w:cs="宋体-WinCharSetFFFF-H"/>
          <w:spacing w:val="-15"/>
          <w:szCs w:val="21"/>
          <w:shd w:val="clear" w:color="auto" w:fill="FFFFFF"/>
          <w:lang w:val="en-US" w:eastAsia="zh-CN"/>
        </w:rPr>
        <w:t xml:space="preserve">                   </w:t>
      </w:r>
      <w:r>
        <w:rPr>
          <w:rFonts w:ascii="Cambria" w:hAnsi="Cambria" w:eastAsia="宋体" w:cs="Cambria"/>
          <w:szCs w:val="21"/>
          <w:shd w:val="clear" w:color="auto" w:fill="FFFFFF"/>
        </w:rPr>
        <w:t>D</w:t>
      </w:r>
      <w:r>
        <w:rPr>
          <w:rFonts w:ascii="宋体-WinCharSetFFFF-H" w:hAnsi="宋体-WinCharSetFFFF-H" w:eastAsia="宋体" w:cs="宋体-WinCharSetFFFF-H"/>
          <w:spacing w:val="-16"/>
          <w:szCs w:val="21"/>
          <w:shd w:val="clear" w:color="auto" w:fill="FFFFFF"/>
        </w:rPr>
        <w:t>．水和氢气中都含有氢元素，所以它们的化学性质相同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(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val="en-US" w:eastAsia="zh-CN"/>
        </w:rPr>
        <w:t>2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)有关水的组成和结构的叙述中，正确的是</w:t>
      </w:r>
      <w:r>
        <w:rPr>
          <w:rFonts w:hint="eastAsia" w:eastAsia="宋体" w:asciiTheme="majorEastAsia" w:hAnsiTheme="majorEastAsia" w:cstheme="majorEastAsia"/>
          <w:szCs w:val="21"/>
          <w:u w:val="single"/>
          <w:shd w:val="clear" w:color="auto" w:fill="FFFFFF"/>
        </w:rPr>
        <w:t xml:space="preserve">    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(填字母)；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br w:type="textWrapping"/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    A．水中氢、氧元素的质量比为2 ：1    B．水是由水分子构成的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br w:type="textWrapping"/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    C．水分子是由氢分子和氧原子构成的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宋体" w:hAnsi="宋体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宋体" w:hAnsi="宋体" w:cs="宋体"/>
          <w:b/>
          <w:sz w:val="24"/>
          <w:szCs w:val="24"/>
          <w:lang w:val="zh-CN"/>
        </w:rPr>
      </w:pPr>
      <w:r>
        <w:rPr>
          <w:rFonts w:hint="eastAsia" w:ascii="宋体" w:hAnsi="宋体" w:cs="宋体"/>
          <w:b/>
          <w:sz w:val="24"/>
          <w:szCs w:val="24"/>
          <w:lang w:val="zh-CN"/>
        </w:rPr>
        <w:t>【学后反思】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/>
          <w:szCs w:val="21"/>
          <w:lang w:val="en-US" w:eastAsia="zh-CN"/>
        </w:rPr>
        <w:t>思考：当人们已经明确水分子的组成后，你认为接下来还会研究水分子哪些方面的问题？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00" w:lineRule="auto"/>
        <w:textAlignment w:val="auto"/>
      </w:pPr>
      <w:r>
        <w:rPr>
          <w:rFonts w:hint="eastAsia" w:hAnsi="宋体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思考：</w:t>
      </w:r>
      <w:r>
        <w:t>为什么在我们现在看来再简单不过的常识性知识，其发展历程却如此漫长而艰辛?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3、通过本节课的学习，我掌握到的</w:t>
      </w:r>
      <w:r>
        <w:rPr>
          <w:rFonts w:hint="eastAsia" w:hAnsi="宋体"/>
          <w:lang w:val="en-US" w:eastAsia="zh-CN"/>
        </w:rPr>
        <w:t>学习</w:t>
      </w:r>
      <w:r>
        <w:rPr>
          <w:rFonts w:hint="eastAsia" w:hAnsi="宋体"/>
        </w:rPr>
        <w:t>思维方法</w:t>
      </w:r>
      <w:r>
        <w:rPr>
          <w:rFonts w:hint="eastAsia" w:hAnsi="宋体"/>
          <w:lang w:val="en-US" w:eastAsia="zh-CN"/>
        </w:rPr>
        <w:t>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/>
        <w:textAlignment w:val="auto"/>
        <w:rPr>
          <w:rFonts w:hint="eastAsia" w:hAnsi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00" w:lineRule="auto"/>
        <w:ind w:left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【课时检测】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eastAsia="宋体" w:asciiTheme="majorEastAsia" w:hAnsiTheme="majorEastAsia" w:cstheme="majorEastAsia"/>
          <w:szCs w:val="21"/>
          <w:shd w:val="clear" w:color="auto" w:fill="FFFFFF"/>
          <w:lang w:eastAsia="zh-CN"/>
        </w:rPr>
      </w:pPr>
      <w:r>
        <w:rPr>
          <w:rFonts w:hint="eastAsia" w:eastAsia="宋体"/>
        </w:rPr>
        <w:t>1.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下面关于水电解实验的叙述正确的是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eastAsia="zh-CN"/>
        </w:rPr>
        <w:t>（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A．实验说明水是由氢、氧两种元素组成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  B．实验说明水是由氢气和氧气组成的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br w:type="textWrapping"/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C．水电解的化学方程式：2H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vertAlign w:val="subscript"/>
        </w:rPr>
        <w:t>2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O＝2H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vertAlign w:val="subscript"/>
        </w:rPr>
        <w:t>2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↑+O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vertAlign w:val="subscript"/>
        </w:rPr>
        <w:t>2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vertAlign w:val="subscript"/>
          <w:lang w:val="en-US" w:eastAsia="zh-CN"/>
        </w:rPr>
        <w:t xml:space="preserve">   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</w:rPr>
        <w:t>  D．</w:t>
      </w:r>
      <w:r>
        <w:rPr>
          <w:rFonts w:hint="eastAsia" w:eastAsia="宋体" w:asciiTheme="majorEastAsia" w:hAnsiTheme="majorEastAsia" w:cstheme="majorEastAsia"/>
          <w:szCs w:val="21"/>
          <w:shd w:val="clear" w:color="auto" w:fill="FFFFFF"/>
          <w:lang w:val="en-US" w:eastAsia="zh-CN"/>
        </w:rPr>
        <w:t>水是由水原子构成的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left="0"/>
        <w:textAlignment w:val="auto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62865</wp:posOffset>
            </wp:positionV>
            <wp:extent cx="2514600" cy="1216025"/>
            <wp:effectExtent l="0" t="0" r="0" b="3175"/>
            <wp:wrapTight wrapText="bothSides">
              <wp:wrapPolygon>
                <wp:start x="0" y="0"/>
                <wp:lineTo x="0" y="21318"/>
                <wp:lineTo x="21436" y="21318"/>
                <wp:lineTo x="21436" y="0"/>
                <wp:lineTo x="0" y="0"/>
              </wp:wrapPolygon>
            </wp:wrapTight>
            <wp:docPr id="9" name="图片 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2.</w:t>
      </w:r>
      <w:r>
        <w:rPr>
          <w:rFonts w:ascii="宋体" w:hAnsi="宋体" w:cs="宋体"/>
          <w:color w:val="000000"/>
          <w:kern w:val="0"/>
          <w:szCs w:val="21"/>
        </w:rPr>
        <w:t>下图（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A</w:t>
      </w:r>
      <w:r>
        <w:rPr>
          <w:rFonts w:ascii="宋体" w:hAnsi="宋体" w:cs="宋体"/>
          <w:color w:val="000000"/>
          <w:kern w:val="0"/>
          <w:szCs w:val="21"/>
        </w:rPr>
        <w:t>）是电解水的简易装置，（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</w:t>
      </w:r>
      <w:r>
        <w:rPr>
          <w:rFonts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是</w:t>
      </w:r>
      <w:r>
        <w:rPr>
          <w:rFonts w:ascii="宋体" w:hAnsi="宋体" w:cs="宋体"/>
          <w:color w:val="000000"/>
          <w:kern w:val="0"/>
          <w:szCs w:val="21"/>
        </w:rPr>
        <w:t>电解水生成气体体积与时间的关系图，试回答下列问题：（甲管生成气体A.</w:t>
      </w:r>
      <w:r>
        <w:rPr>
          <w:rFonts w:hint="eastAsia" w:ascii="宋体" w:hAnsi="宋体" w:cs="宋体"/>
          <w:color w:val="000000"/>
          <w:kern w:val="0"/>
          <w:szCs w:val="21"/>
        </w:rPr>
        <w:t>乙</w:t>
      </w:r>
      <w:r>
        <w:rPr>
          <w:rFonts w:ascii="宋体" w:hAnsi="宋体" w:cs="宋体"/>
          <w:color w:val="000000"/>
          <w:kern w:val="0"/>
          <w:szCs w:val="21"/>
        </w:rPr>
        <w:t>管生成气体B）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auto"/>
        <w:ind w:left="0"/>
        <w:textAlignment w:val="auto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ascii="宋体" w:hAnsi="宋体" w:cs="宋体"/>
          <w:color w:val="000000"/>
          <w:kern w:val="0"/>
          <w:szCs w:val="21"/>
        </w:rPr>
        <w:t>（1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在图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B中画出A、B气体的体积与时间的关系图。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auto"/>
        <w:ind w:left="0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）若甲管生成气体A，则b应接电源的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auto"/>
        <w:ind w:left="0" w:hanging="315" w:hangingChars="150"/>
        <w:textAlignment w:val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（3）气体B可以用点燃的木条检验，现象是</w:t>
      </w:r>
      <w:r>
        <w:rPr>
          <w:rFonts w:ascii="宋体" w:hAnsi="宋体" w:cs="宋体"/>
          <w:color w:val="000000"/>
          <w:kern w:val="0"/>
          <w:szCs w:val="21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</w:t>
      </w:r>
      <w:r>
        <w:rPr>
          <w:rFonts w:ascii="宋体" w:hAnsi="宋体" w:cs="宋体"/>
          <w:color w:val="000000"/>
          <w:kern w:val="0"/>
          <w:szCs w:val="21"/>
        </w:rPr>
        <w:t>，说明气体B</w:t>
      </w:r>
      <w:r>
        <w:rPr>
          <w:rFonts w:hint="eastAsia" w:ascii="宋体" w:hAnsi="宋体" w:cs="宋体"/>
          <w:color w:val="000000"/>
          <w:kern w:val="0"/>
          <w:szCs w:val="21"/>
        </w:rPr>
        <w:t>具有的</w:t>
      </w:r>
      <w:r>
        <w:rPr>
          <w:rFonts w:ascii="宋体" w:hAnsi="宋体" w:cs="宋体"/>
          <w:color w:val="000000"/>
          <w:kern w:val="0"/>
          <w:szCs w:val="21"/>
        </w:rPr>
        <w:t>性质</w:t>
      </w:r>
      <w:r>
        <w:rPr>
          <w:rFonts w:hint="eastAsia" w:ascii="宋体" w:hAnsi="宋体" w:cs="宋体"/>
          <w:color w:val="000000"/>
          <w:kern w:val="0"/>
          <w:szCs w:val="21"/>
        </w:rPr>
        <w:t>是</w:t>
      </w:r>
      <w:r>
        <w:rPr>
          <w:rFonts w:ascii="宋体" w:hAnsi="宋体" w:cs="宋体"/>
          <w:color w:val="000000"/>
          <w:kern w:val="0"/>
          <w:szCs w:val="21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  <w:u w:val="single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0"/>
        <w:textAlignment w:val="auto"/>
        <w:rPr>
          <w:rFonts w:hint="eastAsia" w:eastAsia="宋体" w:asciiTheme="majorEastAsia" w:hAnsiTheme="majorEastAsia" w:cstheme="majorEastAsia"/>
          <w:szCs w:val="21"/>
          <w:shd w:val="clear" w:color="auto" w:fill="FFFFFF"/>
          <w:lang w:val="en-US" w:eastAsia="zh-CN"/>
        </w:rPr>
      </w:pPr>
      <w:r>
        <w:rPr>
          <w:rFonts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图中</w:t>
      </w:r>
      <w:r>
        <w:rPr>
          <w:rFonts w:hint="eastAsia" w:ascii="宋体" w:hAnsi="宋体" w:cs="宋体"/>
          <w:color w:val="000000"/>
          <w:kern w:val="0"/>
          <w:szCs w:val="21"/>
        </w:rPr>
        <w:t>用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Cs w:val="21"/>
        </w:rPr>
        <w:t>法收集氢气和氧气，这是根据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华文行楷" w:hAnsi="华文行楷" w:eastAsia="华文行楷" w:cs="华文行楷"/>
        <w:sz w:val="18"/>
        <w:szCs w:val="24"/>
        <w:lang w:val="en-US" w:eastAsia="zh-CN"/>
      </w:rPr>
    </w:pPr>
    <w:r>
      <w:rPr>
        <w:rFonts w:hint="eastAsia" w:ascii="华文行楷" w:hAnsi="华文行楷" w:eastAsia="华文行楷" w:cs="华文行楷"/>
        <w:sz w:val="18"/>
        <w:szCs w:val="24"/>
        <w:lang w:val="en-US" w:eastAsia="zh-CN"/>
      </w:rPr>
      <w:t>天道酬勤，厚德载物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ED518"/>
    <w:multiLevelType w:val="singleLevel"/>
    <w:tmpl w:val="8CCED5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8F2F12"/>
    <w:multiLevelType w:val="singleLevel"/>
    <w:tmpl w:val="A98F2F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6BACFC"/>
    <w:multiLevelType w:val="singleLevel"/>
    <w:tmpl w:val="B36BACF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1BDEDB"/>
    <w:multiLevelType w:val="singleLevel"/>
    <w:tmpl w:val="B71BDE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DDCA1D"/>
    <w:multiLevelType w:val="singleLevel"/>
    <w:tmpl w:val="59DDCA1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6C9F"/>
    <w:rsid w:val="03140682"/>
    <w:rsid w:val="052B7D45"/>
    <w:rsid w:val="08F60E49"/>
    <w:rsid w:val="120A314F"/>
    <w:rsid w:val="12741A16"/>
    <w:rsid w:val="1C453203"/>
    <w:rsid w:val="1C943544"/>
    <w:rsid w:val="1D167F1E"/>
    <w:rsid w:val="200E58A7"/>
    <w:rsid w:val="209269DB"/>
    <w:rsid w:val="20BC3C39"/>
    <w:rsid w:val="219D0CB8"/>
    <w:rsid w:val="26083CBA"/>
    <w:rsid w:val="27BA41F6"/>
    <w:rsid w:val="286F4E3B"/>
    <w:rsid w:val="28F06153"/>
    <w:rsid w:val="2BF11B7F"/>
    <w:rsid w:val="2F9652B7"/>
    <w:rsid w:val="30820EBE"/>
    <w:rsid w:val="3B7221B3"/>
    <w:rsid w:val="3BF81C89"/>
    <w:rsid w:val="41217B80"/>
    <w:rsid w:val="47572B2C"/>
    <w:rsid w:val="481E1D15"/>
    <w:rsid w:val="48E57F0B"/>
    <w:rsid w:val="4C6732A3"/>
    <w:rsid w:val="4C8C5836"/>
    <w:rsid w:val="4D1E452D"/>
    <w:rsid w:val="4D4C64AB"/>
    <w:rsid w:val="50F332F1"/>
    <w:rsid w:val="5200317F"/>
    <w:rsid w:val="54AB26A3"/>
    <w:rsid w:val="54E03393"/>
    <w:rsid w:val="55083A6B"/>
    <w:rsid w:val="57FF147D"/>
    <w:rsid w:val="586D6B95"/>
    <w:rsid w:val="58FA7164"/>
    <w:rsid w:val="5A7648D1"/>
    <w:rsid w:val="5BBF5341"/>
    <w:rsid w:val="5BE546AB"/>
    <w:rsid w:val="5DA24815"/>
    <w:rsid w:val="5EB955D2"/>
    <w:rsid w:val="5EFB314D"/>
    <w:rsid w:val="634B0767"/>
    <w:rsid w:val="63E049AE"/>
    <w:rsid w:val="67C74BEB"/>
    <w:rsid w:val="684D4961"/>
    <w:rsid w:val="6A2F19A8"/>
    <w:rsid w:val="6F2A7FF4"/>
    <w:rsid w:val="6FD46C11"/>
    <w:rsid w:val="7310043C"/>
    <w:rsid w:val="73E65DED"/>
    <w:rsid w:val="75B73708"/>
    <w:rsid w:val="76A1600D"/>
    <w:rsid w:val="78AD50F1"/>
    <w:rsid w:val="78F42D58"/>
    <w:rsid w:val="7AC321F3"/>
    <w:rsid w:val="7B4C03A2"/>
    <w:rsid w:val="7B610213"/>
    <w:rsid w:val="7DB605D8"/>
    <w:rsid w:val="7EC9461E"/>
    <w:rsid w:val="7ED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2021-10-09T00:37:00Z</dcterms:created>
  <dc:creator>Administrator</dc:creator>
  <cp:lastModifiedBy>83506</cp:lastModifiedBy>
  <dcterms:modified xsi:type="dcterms:W3CDTF">2024-01-18T06:34:04Z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22A7898875A44C4E96761890CC351B51</vt:lpwstr>
  </property>
</Properties>
</file>